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0D3" w:rsidRPr="004B30D3" w:rsidRDefault="004B30D3" w:rsidP="004B30D3">
      <w:pPr>
        <w:widowControl/>
        <w:jc w:val="left"/>
        <w:rPr>
          <w:rFonts w:ascii="Times New Roman" w:eastAsia="黑体" w:hAnsi="Times New Roman"/>
          <w:sz w:val="32"/>
          <w:szCs w:val="30"/>
        </w:rPr>
      </w:pPr>
      <w:bookmarkStart w:id="0" w:name="_GoBack"/>
      <w:bookmarkEnd w:id="0"/>
      <w:r w:rsidRPr="004B30D3">
        <w:rPr>
          <w:rFonts w:ascii="Times New Roman" w:eastAsia="黑体" w:hAnsi="Times New Roman" w:hint="eastAsia"/>
          <w:sz w:val="32"/>
          <w:szCs w:val="30"/>
        </w:rPr>
        <w:t>附件</w:t>
      </w:r>
      <w:r w:rsidRPr="004B30D3">
        <w:rPr>
          <w:rFonts w:ascii="Times New Roman" w:eastAsia="黑体" w:hAnsi="Times New Roman"/>
          <w:sz w:val="32"/>
          <w:szCs w:val="30"/>
        </w:rPr>
        <w:t>1</w:t>
      </w:r>
    </w:p>
    <w:p w:rsidR="004B30D3" w:rsidRPr="004B30D3" w:rsidRDefault="00336C40" w:rsidP="004B30D3">
      <w:pPr>
        <w:snapToGrid w:val="0"/>
        <w:spacing w:afterLines="50" w:after="156" w:line="620" w:lineRule="exact"/>
        <w:jc w:val="center"/>
        <w:rPr>
          <w:rFonts w:ascii="方正小标宋简体" w:eastAsia="方正小标宋简体" w:hAnsi="Times New Roman"/>
          <w:color w:val="000000"/>
          <w:sz w:val="44"/>
          <w:szCs w:val="44"/>
        </w:rPr>
      </w:pPr>
      <w:r w:rsidRPr="004B30D3">
        <w:rPr>
          <w:rFonts w:ascii="方正小标宋简体" w:eastAsia="方正小标宋简体" w:hAnsi="Times New Roman" w:hint="eastAsia"/>
          <w:color w:val="000000"/>
          <w:sz w:val="44"/>
          <w:szCs w:val="44"/>
        </w:rPr>
        <w:t>202</w:t>
      </w:r>
      <w:r>
        <w:rPr>
          <w:rFonts w:ascii="方正小标宋简体" w:eastAsia="方正小标宋简体" w:hAnsi="Times New Roman"/>
          <w:color w:val="000000"/>
          <w:sz w:val="44"/>
          <w:szCs w:val="44"/>
        </w:rPr>
        <w:t>6</w:t>
      </w:r>
      <w:r w:rsidR="004B30D3" w:rsidRPr="004B30D3">
        <w:rPr>
          <w:rFonts w:ascii="方正小标宋简体" w:eastAsia="方正小标宋简体" w:hAnsi="Times New Roman" w:hint="eastAsia"/>
          <w:color w:val="000000"/>
          <w:sz w:val="44"/>
          <w:szCs w:val="44"/>
        </w:rPr>
        <w:t>年重点推广水产养殖品种申报表</w:t>
      </w:r>
    </w:p>
    <w:tbl>
      <w:tblPr>
        <w:tblW w:w="7860" w:type="dxa"/>
        <w:jc w:val="center"/>
        <w:tblLayout w:type="fixed"/>
        <w:tblLook w:val="0000" w:firstRow="0" w:lastRow="0" w:firstColumn="0" w:lastColumn="0" w:noHBand="0" w:noVBand="0"/>
      </w:tblPr>
      <w:tblGrid>
        <w:gridCol w:w="846"/>
        <w:gridCol w:w="3273"/>
        <w:gridCol w:w="1247"/>
        <w:gridCol w:w="1247"/>
        <w:gridCol w:w="1247"/>
      </w:tblGrid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4B30D3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基本信息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品种种类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品种名称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育种（申报）单位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育成人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育种（申报）单位联系人及联系电话</w:t>
            </w:r>
          </w:p>
        </w:tc>
        <w:tc>
          <w:tcPr>
            <w:tcW w:w="37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主要农技推广机构联系人及联系电话</w:t>
            </w:r>
          </w:p>
        </w:tc>
        <w:tc>
          <w:tcPr>
            <w:tcW w:w="37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  <w:p w:rsidR="004B30D3" w:rsidRPr="004B30D3" w:rsidRDefault="004B30D3" w:rsidP="004B30D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4B30D3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水产品种主要指标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指标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C0385F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4B30D3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202</w:t>
            </w:r>
            <w:r w:rsidR="00C0385F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3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C0385F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4B30D3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202</w:t>
            </w:r>
            <w:r w:rsidR="00C0385F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4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C0385F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4B30D3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202</w:t>
            </w:r>
            <w:r w:rsidR="00C0385F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5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年</w:t>
            </w: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  <w:lang w:bidi="ar"/>
              </w:rPr>
              <w:t>推广规模（万亩、万尾）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场均</w:t>
            </w:r>
            <w:r w:rsidRPr="004B30D3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  <w:lang w:bidi="ar"/>
              </w:rPr>
              <w:t>养殖规模（亩、尾）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  <w:lang w:bidi="ar"/>
              </w:rPr>
              <w:t>产出均重（公斤/亩、立方米）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  <w:lang w:bidi="ar"/>
              </w:rPr>
              <w:t xml:space="preserve">单位规模养殖密度（尾、头、株/亩、立方米）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  <w:lang w:bidi="ar"/>
              </w:rPr>
              <w:t>平均产出利润（元/公斤）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产出利润率（%）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年产值（万元）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397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累计带动农户数（户）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0D3" w:rsidRPr="004B30D3" w:rsidRDefault="004B30D3" w:rsidP="004B30D3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4B30D3" w:rsidRPr="004B30D3" w:rsidTr="00AB6849">
        <w:trPr>
          <w:cantSplit/>
          <w:trHeight w:val="85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4B30D3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品种特点</w:t>
            </w:r>
          </w:p>
        </w:tc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30D3" w:rsidRPr="004B30D3" w:rsidRDefault="004B30D3" w:rsidP="004B30D3">
            <w:pPr>
              <w:widowControl/>
              <w:rPr>
                <w:rFonts w:ascii="仿宋_GB2312" w:eastAsia="仿宋_GB2312" w:hAnsi="仿宋_GB2312" w:cs="仿宋_GB2312"/>
                <w:color w:val="000000"/>
                <w:sz w:val="24"/>
                <w:szCs w:val="24"/>
                <w:lang w:bidi="ar"/>
              </w:rPr>
            </w:pPr>
            <w:r w:rsidRPr="004B30D3">
              <w:rPr>
                <w:rFonts w:ascii="仿宋_GB2312" w:eastAsia="仿宋_GB2312" w:hAnsi="仿宋_GB2312" w:cs="仿宋_GB2312"/>
                <w:color w:val="000000"/>
                <w:sz w:val="24"/>
                <w:szCs w:val="24"/>
                <w:lang w:bidi="ar"/>
              </w:rPr>
              <w:t>(</w:t>
            </w:r>
            <w:r w:rsidRPr="004B30D3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  <w:lang w:bidi="ar"/>
              </w:rPr>
              <w:t>限</w:t>
            </w:r>
            <w:r w:rsidRPr="004B30D3">
              <w:rPr>
                <w:rFonts w:ascii="仿宋_GB2312" w:eastAsia="仿宋_GB2312" w:hAnsi="仿宋_GB2312" w:cs="仿宋_GB2312"/>
                <w:color w:val="000000"/>
                <w:sz w:val="24"/>
                <w:szCs w:val="24"/>
                <w:lang w:bidi="ar"/>
              </w:rPr>
              <w:t>50</w:t>
            </w:r>
            <w:r w:rsidRPr="004B30D3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  <w:lang w:bidi="ar"/>
              </w:rPr>
              <w:t>字</w:t>
            </w:r>
            <w:r w:rsidRPr="004B30D3">
              <w:rPr>
                <w:rFonts w:ascii="仿宋_GB2312" w:eastAsia="仿宋_GB2312" w:hAnsi="仿宋_GB2312" w:cs="仿宋_GB2312"/>
                <w:color w:val="000000"/>
                <w:sz w:val="24"/>
                <w:szCs w:val="24"/>
                <w:lang w:bidi="ar"/>
              </w:rPr>
              <w:t>)</w:t>
            </w:r>
          </w:p>
        </w:tc>
      </w:tr>
      <w:tr w:rsidR="004B30D3" w:rsidRPr="004B30D3" w:rsidTr="00AB6849">
        <w:trPr>
          <w:cantSplit/>
          <w:trHeight w:val="85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4B30D3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主推区域</w:t>
            </w:r>
          </w:p>
        </w:tc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30D3" w:rsidRPr="004B30D3" w:rsidRDefault="004B30D3" w:rsidP="004B30D3">
            <w:pPr>
              <w:widowControl/>
              <w:rPr>
                <w:rFonts w:ascii="仿宋_GB2312" w:eastAsia="仿宋_GB2312" w:hAnsi="仿宋_GB2312" w:cs="仿宋_GB2312"/>
                <w:color w:val="000000"/>
                <w:sz w:val="24"/>
                <w:szCs w:val="24"/>
                <w:lang w:bidi="ar"/>
              </w:rPr>
            </w:pPr>
            <w:r w:rsidRPr="004B30D3">
              <w:rPr>
                <w:rFonts w:ascii="仿宋_GB2312" w:eastAsia="仿宋_GB2312" w:hAnsi="仿宋_GB2312" w:cs="仿宋_GB2312"/>
                <w:color w:val="000000"/>
                <w:sz w:val="24"/>
                <w:szCs w:val="24"/>
                <w:lang w:bidi="ar"/>
              </w:rPr>
              <w:t>(</w:t>
            </w:r>
            <w:r w:rsidRPr="004B30D3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  <w:lang w:bidi="ar"/>
              </w:rPr>
              <w:t>限</w:t>
            </w:r>
            <w:r w:rsidRPr="004B30D3">
              <w:rPr>
                <w:rFonts w:ascii="仿宋_GB2312" w:eastAsia="仿宋_GB2312" w:hAnsi="仿宋_GB2312" w:cs="仿宋_GB2312"/>
                <w:color w:val="000000"/>
                <w:sz w:val="24"/>
                <w:szCs w:val="24"/>
                <w:lang w:bidi="ar"/>
              </w:rPr>
              <w:t>30</w:t>
            </w:r>
            <w:r w:rsidRPr="004B30D3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  <w:lang w:bidi="ar"/>
              </w:rPr>
              <w:t>字</w:t>
            </w:r>
            <w:r w:rsidRPr="004B30D3">
              <w:rPr>
                <w:rFonts w:ascii="仿宋_GB2312" w:eastAsia="仿宋_GB2312" w:hAnsi="仿宋_GB2312" w:cs="仿宋_GB2312"/>
                <w:color w:val="000000"/>
                <w:sz w:val="24"/>
                <w:szCs w:val="24"/>
                <w:lang w:bidi="ar"/>
              </w:rPr>
              <w:t>)</w:t>
            </w:r>
          </w:p>
        </w:tc>
      </w:tr>
      <w:tr w:rsidR="004B30D3" w:rsidRPr="004B30D3" w:rsidTr="00AB6849">
        <w:trPr>
          <w:cantSplit/>
          <w:trHeight w:val="312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4B30D3">
              <w:rPr>
                <w:rFonts w:ascii="宋体" w:eastAsia="宋体" w:hAnsi="宋体" w:hint="eastAsia"/>
                <w:b/>
                <w:sz w:val="24"/>
                <w:szCs w:val="24"/>
              </w:rPr>
              <w:t>申报单位意见</w:t>
            </w:r>
          </w:p>
        </w:tc>
        <w:tc>
          <w:tcPr>
            <w:tcW w:w="701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30D3" w:rsidRPr="004B30D3" w:rsidRDefault="004B30D3" w:rsidP="004B30D3">
            <w:pPr>
              <w:keepLines/>
              <w:widowControl/>
              <w:spacing w:afterLines="50" w:after="156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  <w:p w:rsidR="004B30D3" w:rsidRPr="004B30D3" w:rsidRDefault="004B30D3" w:rsidP="004B30D3">
            <w:pPr>
              <w:keepLines/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  <w:p w:rsidR="004B30D3" w:rsidRPr="004B30D3" w:rsidRDefault="004B30D3" w:rsidP="004B30D3">
            <w:pPr>
              <w:keepLines/>
              <w:widowControl/>
              <w:ind w:firstLineChars="2050" w:firstLine="4920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  <w:p w:rsidR="004B30D3" w:rsidRPr="004B30D3" w:rsidRDefault="004B30D3" w:rsidP="004B30D3">
            <w:pPr>
              <w:keepLines/>
              <w:widowControl/>
              <w:ind w:firstLineChars="2050" w:firstLine="4920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  <w:p w:rsidR="004B30D3" w:rsidRPr="004B30D3" w:rsidRDefault="004B30D3" w:rsidP="004B30D3">
            <w:pPr>
              <w:keepLines/>
              <w:widowControl/>
              <w:ind w:firstLineChars="2050" w:firstLine="4920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（盖</w:t>
            </w:r>
            <w:r w:rsidRPr="004B30D3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章）</w:t>
            </w:r>
          </w:p>
          <w:p w:rsidR="004B30D3" w:rsidRPr="004B30D3" w:rsidRDefault="004B30D3" w:rsidP="004B30D3">
            <w:pPr>
              <w:keepLines/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                                     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年</w:t>
            </w:r>
            <w:r w:rsidRPr="004B30D3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月</w:t>
            </w:r>
            <w:r w:rsidRPr="004B30D3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日</w:t>
            </w:r>
          </w:p>
        </w:tc>
      </w:tr>
      <w:tr w:rsidR="004B30D3" w:rsidRPr="004B30D3" w:rsidTr="00AB6849">
        <w:trPr>
          <w:cantSplit/>
          <w:trHeight w:val="356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701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4B30D3" w:rsidRPr="004B30D3" w:rsidTr="00AB6849">
        <w:trPr>
          <w:cantSplit/>
          <w:trHeight w:val="356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701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4B30D3" w:rsidRPr="004B30D3" w:rsidTr="00AB6849">
        <w:trPr>
          <w:cantSplit/>
          <w:trHeight w:val="312"/>
          <w:jc w:val="center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4B30D3">
              <w:rPr>
                <w:rFonts w:ascii="宋体" w:eastAsia="宋体" w:hAnsi="宋体" w:hint="eastAsia"/>
                <w:b/>
                <w:sz w:val="24"/>
                <w:szCs w:val="24"/>
              </w:rPr>
              <w:t>推荐单位意见</w:t>
            </w:r>
          </w:p>
        </w:tc>
        <w:tc>
          <w:tcPr>
            <w:tcW w:w="701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30D3" w:rsidRPr="004B30D3" w:rsidRDefault="004B30D3" w:rsidP="004B30D3">
            <w:pPr>
              <w:keepLines/>
              <w:widowControl/>
              <w:ind w:firstLineChars="2100" w:firstLine="5040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                                               </w:t>
            </w:r>
          </w:p>
          <w:p w:rsidR="004B30D3" w:rsidRPr="004B30D3" w:rsidRDefault="004B30D3" w:rsidP="004B30D3">
            <w:pPr>
              <w:keepLines/>
              <w:widowControl/>
              <w:ind w:firstLineChars="2100" w:firstLine="5040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  <w:p w:rsidR="004B30D3" w:rsidRPr="004B30D3" w:rsidRDefault="004B30D3" w:rsidP="004B30D3">
            <w:pPr>
              <w:keepLines/>
              <w:widowControl/>
              <w:ind w:firstLineChars="2100" w:firstLine="5040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  <w:p w:rsidR="004B30D3" w:rsidRPr="004B30D3" w:rsidRDefault="004B30D3" w:rsidP="004B30D3">
            <w:pPr>
              <w:keepLines/>
              <w:widowControl/>
              <w:ind w:firstLineChars="2100" w:firstLine="5040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  <w:p w:rsidR="004B30D3" w:rsidRPr="004B30D3" w:rsidRDefault="004B30D3" w:rsidP="004B30D3">
            <w:pPr>
              <w:keepLines/>
              <w:widowControl/>
              <w:ind w:firstLineChars="2100" w:firstLine="5040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  <w:p w:rsidR="004B30D3" w:rsidRPr="004B30D3" w:rsidRDefault="004B30D3" w:rsidP="004B30D3">
            <w:pPr>
              <w:keepLines/>
              <w:widowControl/>
              <w:ind w:firstLineChars="2100" w:firstLine="5040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（盖</w:t>
            </w:r>
            <w:r w:rsidRPr="004B30D3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章）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 xml:space="preserve"> </w:t>
            </w:r>
            <w:r w:rsidRPr="004B30D3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</w:t>
            </w:r>
          </w:p>
          <w:p w:rsidR="004B30D3" w:rsidRPr="004B30D3" w:rsidRDefault="004B30D3" w:rsidP="004B30D3">
            <w:pPr>
              <w:keepLines/>
              <w:widowControl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 w:rsidRPr="004B30D3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                                      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年</w:t>
            </w:r>
            <w:r w:rsidRPr="004B30D3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月</w:t>
            </w:r>
            <w:r w:rsidRPr="004B30D3"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 xml:space="preserve">   </w:t>
            </w:r>
            <w:r w:rsidRPr="004B30D3">
              <w:rPr>
                <w:rFonts w:ascii="Times New Roman" w:eastAsia="仿宋_GB2312" w:hAnsi="Times New Roman" w:hint="eastAsia"/>
                <w:color w:val="000000"/>
                <w:kern w:val="0"/>
                <w:sz w:val="24"/>
              </w:rPr>
              <w:t>日</w:t>
            </w:r>
          </w:p>
        </w:tc>
      </w:tr>
      <w:tr w:rsidR="004B30D3" w:rsidRPr="004B30D3" w:rsidTr="00AB6849">
        <w:trPr>
          <w:cantSplit/>
          <w:trHeight w:val="356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701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0D3" w:rsidRPr="004B30D3" w:rsidRDefault="004B30D3" w:rsidP="004B30D3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</w:tbl>
    <w:p w:rsidR="004B30D3" w:rsidRPr="004B30D3" w:rsidRDefault="004B30D3" w:rsidP="004B30D3">
      <w:pPr>
        <w:widowControl/>
        <w:adjustRightInd w:val="0"/>
        <w:snapToGrid w:val="0"/>
        <w:spacing w:line="400" w:lineRule="exact"/>
        <w:rPr>
          <w:rFonts w:ascii="Times New Roman" w:eastAsia="仿宋_GB2312" w:hAnsi="Times New Roman"/>
          <w:sz w:val="32"/>
          <w:szCs w:val="30"/>
        </w:rPr>
      </w:pPr>
      <w:r w:rsidRPr="004B30D3">
        <w:rPr>
          <w:rFonts w:ascii="仿宋_GB2312" w:eastAsia="仿宋_GB2312" w:hAnsi="仿宋_GB2312" w:cs="仿宋_GB2312" w:hint="eastAsia"/>
          <w:b/>
          <w:color w:val="000000"/>
          <w:kern w:val="0"/>
          <w:sz w:val="24"/>
          <w:szCs w:val="24"/>
        </w:rPr>
        <w:t>注：</w:t>
      </w:r>
      <w:r w:rsidRPr="004B30D3">
        <w:rPr>
          <w:rFonts w:ascii="仿宋_GB2312" w:eastAsia="仿宋_GB2312" w:hAnsi="仿宋_GB2312" w:cs="仿宋_GB2312" w:hint="eastAsia"/>
          <w:b/>
          <w:color w:val="000000"/>
          <w:kern w:val="0"/>
          <w:sz w:val="24"/>
        </w:rPr>
        <w:t>品种种类：</w:t>
      </w:r>
      <w:r w:rsidRPr="004B30D3">
        <w:rPr>
          <w:rFonts w:ascii="仿宋_GB2312" w:eastAsia="仿宋_GB2312" w:hAnsi="仿宋_GB2312" w:cs="仿宋_GB2312" w:hint="eastAsia"/>
          <w:color w:val="000000"/>
          <w:kern w:val="0"/>
          <w:sz w:val="24"/>
        </w:rPr>
        <w:t>鱼类、甲壳类、贝类、藻类等</w:t>
      </w:r>
      <w:r w:rsidRPr="004B30D3">
        <w:rPr>
          <w:rFonts w:ascii="仿宋_GB2312" w:eastAsia="仿宋_GB2312" w:hAnsi="仿宋_GB2312" w:cs="仿宋_GB2312" w:hint="eastAsia"/>
          <w:bCs/>
          <w:color w:val="000000"/>
          <w:kern w:val="0"/>
          <w:sz w:val="24"/>
        </w:rPr>
        <w:t>。</w:t>
      </w:r>
    </w:p>
    <w:p w:rsidR="004B30D3" w:rsidRPr="004B30D3" w:rsidRDefault="004B30D3" w:rsidP="004B30D3">
      <w:pPr>
        <w:ind w:right="300"/>
        <w:jc w:val="left"/>
        <w:rPr>
          <w:rFonts w:ascii="Times New Roman" w:eastAsia="黑体" w:hAnsi="Times New Roman"/>
          <w:sz w:val="32"/>
          <w:szCs w:val="30"/>
        </w:rPr>
      </w:pPr>
      <w:r w:rsidRPr="004B30D3">
        <w:rPr>
          <w:rFonts w:ascii="Times New Roman" w:eastAsia="黑体" w:hAnsi="Times New Roman" w:hint="eastAsia"/>
          <w:sz w:val="32"/>
          <w:szCs w:val="30"/>
        </w:rPr>
        <w:lastRenderedPageBreak/>
        <w:t>附件</w:t>
      </w:r>
      <w:r w:rsidR="00336C40">
        <w:rPr>
          <w:rFonts w:ascii="Times New Roman" w:eastAsia="黑体" w:hAnsi="Times New Roman"/>
          <w:sz w:val="32"/>
          <w:szCs w:val="30"/>
        </w:rPr>
        <w:t>2</w:t>
      </w:r>
    </w:p>
    <w:p w:rsidR="00677890" w:rsidRPr="00677890" w:rsidRDefault="00677890" w:rsidP="00677890">
      <w:pPr>
        <w:widowControl/>
        <w:jc w:val="center"/>
        <w:rPr>
          <w:rFonts w:ascii="Times New Roman" w:eastAsia="方正小标宋简体" w:hAnsi="Times New Roman"/>
          <w:bCs/>
          <w:sz w:val="36"/>
          <w:szCs w:val="36"/>
          <w:lang w:bidi="ar"/>
        </w:rPr>
      </w:pPr>
      <w:r w:rsidRPr="00677890">
        <w:rPr>
          <w:rFonts w:ascii="Times New Roman" w:eastAsia="方正小标宋简体" w:hAnsi="Times New Roman"/>
          <w:bCs/>
          <w:sz w:val="36"/>
          <w:szCs w:val="36"/>
          <w:lang w:bidi="ar"/>
        </w:rPr>
        <w:t>2026</w:t>
      </w:r>
      <w:r w:rsidRPr="00677890">
        <w:rPr>
          <w:rFonts w:ascii="Times New Roman" w:eastAsia="方正小标宋简体" w:hAnsi="Times New Roman" w:hint="eastAsia"/>
          <w:bCs/>
          <w:sz w:val="36"/>
          <w:szCs w:val="36"/>
          <w:lang w:bidi="ar"/>
        </w:rPr>
        <w:t>年重点推广水产养殖技术介绍</w:t>
      </w:r>
      <w:r w:rsidRPr="00677890">
        <w:rPr>
          <w:rFonts w:ascii="Times New Roman" w:eastAsia="方正小标宋简体" w:hAnsi="Times New Roman"/>
          <w:bCs/>
          <w:sz w:val="36"/>
          <w:szCs w:val="36"/>
          <w:lang w:bidi="ar"/>
        </w:rPr>
        <w:t>材料</w:t>
      </w:r>
    </w:p>
    <w:p w:rsidR="00677890" w:rsidRPr="00677890" w:rsidRDefault="00677890" w:rsidP="00677890">
      <w:pPr>
        <w:widowControl/>
        <w:jc w:val="center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（模板）</w:t>
      </w:r>
    </w:p>
    <w:p w:rsidR="00677890" w:rsidRPr="00677890" w:rsidRDefault="00677890" w:rsidP="00677890">
      <w:pPr>
        <w:widowControl/>
        <w:jc w:val="center"/>
        <w:rPr>
          <w:rFonts w:ascii="方正小标宋简体" w:eastAsia="方正小标宋简体" w:hAnsi="Times New Roman"/>
          <w:kern w:val="0"/>
          <w:sz w:val="44"/>
          <w:szCs w:val="44"/>
          <w:shd w:val="clear" w:color="auto" w:fill="FFFFFF"/>
          <w:lang w:bidi="ar"/>
        </w:rPr>
      </w:pPr>
    </w:p>
    <w:p w:rsidR="00677890" w:rsidRPr="00677890" w:rsidRDefault="00677890" w:rsidP="00677890">
      <w:pPr>
        <w:widowControl/>
        <w:jc w:val="center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方正小标宋简体" w:eastAsia="方正小标宋简体" w:hAnsi="Times New Roman" w:hint="eastAsia"/>
          <w:kern w:val="0"/>
          <w:sz w:val="36"/>
          <w:szCs w:val="36"/>
          <w:shd w:val="clear" w:color="auto" w:fill="FFFFFF"/>
          <w:lang w:bidi="ar"/>
        </w:rPr>
        <w:t>技术名称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（要显示其核心特性）</w:t>
      </w:r>
    </w:p>
    <w:p w:rsidR="00677890" w:rsidRPr="00677890" w:rsidRDefault="00677890" w:rsidP="00677890">
      <w:pPr>
        <w:widowControl/>
        <w:spacing w:line="60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677890">
        <w:rPr>
          <w:rFonts w:ascii="Times New Roman" w:eastAsia="黑体" w:hAnsi="Times New Roman" w:hint="eastAsia"/>
          <w:sz w:val="32"/>
          <w:szCs w:val="32"/>
          <w:lang w:bidi="ar"/>
        </w:rPr>
        <w:t>一、技术概述</w:t>
      </w:r>
    </w:p>
    <w:p w:rsidR="00677890" w:rsidRPr="00677890" w:rsidRDefault="00677890" w:rsidP="00677890">
      <w:pPr>
        <w:widowControl/>
        <w:spacing w:line="600" w:lineRule="exact"/>
        <w:ind w:firstLineChars="200" w:firstLine="643"/>
        <w:jc w:val="left"/>
        <w:rPr>
          <w:rFonts w:ascii="Times New Roman" w:eastAsia="仿宋_GB2312" w:hAnsi="Times New Roman"/>
          <w:sz w:val="28"/>
          <w:szCs w:val="28"/>
        </w:rPr>
      </w:pPr>
      <w:r w:rsidRPr="00677890">
        <w:rPr>
          <w:rFonts w:ascii="Times New Roman" w:eastAsia="楷体_GB2312" w:hAnsi="Times New Roman" w:hint="eastAsia"/>
          <w:b/>
          <w:bCs/>
          <w:sz w:val="32"/>
          <w:szCs w:val="32"/>
          <w:lang w:bidi="ar"/>
        </w:rPr>
        <w:t>（一）技术基本情况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（技术研发推广背景，技术</w:t>
      </w:r>
      <w:r w:rsidRPr="00677890"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  <w:t>要点及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解决的主要问题、知识产权及使用情况等）</w:t>
      </w:r>
    </w:p>
    <w:p w:rsidR="00677890" w:rsidRPr="00677890" w:rsidRDefault="00677890" w:rsidP="00677890">
      <w:pPr>
        <w:widowControl/>
        <w:spacing w:line="600" w:lineRule="exact"/>
        <w:ind w:firstLineChars="200" w:firstLine="643"/>
        <w:jc w:val="left"/>
        <w:rPr>
          <w:rFonts w:ascii="Times New Roman" w:eastAsia="楷体" w:hAnsi="Times New Roman"/>
          <w:color w:val="FF0000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楷体_GB2312" w:hAnsi="Times New Roman" w:hint="eastAsia"/>
          <w:b/>
          <w:bCs/>
          <w:sz w:val="32"/>
          <w:szCs w:val="32"/>
          <w:lang w:bidi="ar"/>
        </w:rPr>
        <w:t>（二）示范推广情况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（推荐技术示范展示范围，在小范围示范，还是已经实现较大范围推广应用）</w:t>
      </w:r>
    </w:p>
    <w:p w:rsidR="00677890" w:rsidRPr="00677890" w:rsidRDefault="00677890" w:rsidP="00677890">
      <w:pPr>
        <w:widowControl/>
        <w:spacing w:line="600" w:lineRule="exact"/>
        <w:ind w:firstLineChars="200" w:firstLine="643"/>
        <w:jc w:val="left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楷体_GB2312" w:hAnsi="Times New Roman" w:hint="eastAsia"/>
          <w:b/>
          <w:bCs/>
          <w:sz w:val="32"/>
          <w:szCs w:val="32"/>
          <w:lang w:bidi="ar"/>
        </w:rPr>
        <w:t>（三）提质增效情况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（技术试验、示范或推广过程中节约成本、提升品质、增加效益、保护耕地和水域与生态环保等情况）</w:t>
      </w:r>
    </w:p>
    <w:p w:rsidR="00677890" w:rsidRPr="00677890" w:rsidRDefault="00677890" w:rsidP="00677890">
      <w:pPr>
        <w:widowControl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sz w:val="32"/>
          <w:szCs w:val="32"/>
          <w:lang w:bidi="ar"/>
        </w:rPr>
      </w:pPr>
      <w:r w:rsidRPr="00677890">
        <w:rPr>
          <w:rFonts w:ascii="Times New Roman" w:eastAsia="楷体_GB2312" w:hAnsi="Times New Roman" w:hint="eastAsia"/>
          <w:b/>
          <w:bCs/>
          <w:sz w:val="32"/>
          <w:szCs w:val="32"/>
          <w:lang w:bidi="ar"/>
        </w:rPr>
        <w:t>（四）获奖情况</w:t>
      </w:r>
    </w:p>
    <w:p w:rsidR="00677890" w:rsidRPr="00677890" w:rsidRDefault="00677890" w:rsidP="00677890">
      <w:pPr>
        <w:widowControl/>
        <w:spacing w:line="600" w:lineRule="exact"/>
        <w:ind w:firstLineChars="200" w:firstLine="560"/>
        <w:jc w:val="left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该技术入选××××年农业农村部农业</w:t>
      </w:r>
      <w:r w:rsidRPr="00677890"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  <w:t>主导品种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主推技术，荣获××××年度全国农牧渔业丰收奖农业技术推广成果奖×等奖。</w:t>
      </w:r>
    </w:p>
    <w:p w:rsidR="00677890" w:rsidRPr="00677890" w:rsidRDefault="00677890" w:rsidP="00677890">
      <w:pPr>
        <w:widowControl/>
        <w:spacing w:line="600" w:lineRule="exact"/>
        <w:ind w:firstLineChars="200" w:firstLine="640"/>
        <w:jc w:val="left"/>
        <w:rPr>
          <w:rFonts w:ascii="Times New Roman" w:eastAsia="黑体" w:hAnsi="Times New Roman"/>
          <w:sz w:val="30"/>
          <w:szCs w:val="30"/>
          <w:lang w:bidi="ar"/>
        </w:rPr>
      </w:pPr>
      <w:r w:rsidRPr="00677890">
        <w:rPr>
          <w:rFonts w:ascii="Times New Roman" w:eastAsia="黑体" w:hAnsi="Times New Roman" w:hint="eastAsia"/>
          <w:sz w:val="32"/>
          <w:szCs w:val="32"/>
          <w:lang w:bidi="ar"/>
        </w:rPr>
        <w:t>二、技术要点</w:t>
      </w:r>
      <w:r w:rsidRPr="00677890">
        <w:rPr>
          <w:rFonts w:ascii="Times New Roman" w:eastAsia="黑体" w:hAnsi="Times New Roman" w:hint="eastAsia"/>
          <w:sz w:val="30"/>
          <w:szCs w:val="30"/>
          <w:lang w:bidi="ar"/>
        </w:rPr>
        <w:t>（核心技术及其配套技术主要内容）</w:t>
      </w:r>
    </w:p>
    <w:p w:rsidR="00677890" w:rsidRPr="00677890" w:rsidRDefault="00677890" w:rsidP="00677890">
      <w:pPr>
        <w:widowControl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sz w:val="32"/>
          <w:szCs w:val="32"/>
          <w:lang w:bidi="ar"/>
        </w:rPr>
      </w:pPr>
      <w:r w:rsidRPr="00677890">
        <w:rPr>
          <w:rFonts w:ascii="Times New Roman" w:eastAsia="楷体_GB2312" w:hAnsi="Times New Roman" w:hint="eastAsia"/>
          <w:b/>
          <w:bCs/>
          <w:sz w:val="32"/>
          <w:szCs w:val="32"/>
          <w:lang w:bidi="ar"/>
        </w:rPr>
        <w:t>（一）×××××</w:t>
      </w:r>
    </w:p>
    <w:p w:rsidR="00677890" w:rsidRPr="00677890" w:rsidRDefault="00677890" w:rsidP="00677890">
      <w:pPr>
        <w:widowControl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sz w:val="32"/>
          <w:szCs w:val="32"/>
          <w:lang w:bidi="ar"/>
        </w:rPr>
      </w:pPr>
      <w:r w:rsidRPr="00677890">
        <w:rPr>
          <w:rFonts w:ascii="Times New Roman" w:eastAsia="楷体_GB2312" w:hAnsi="Times New Roman" w:hint="eastAsia"/>
          <w:b/>
          <w:bCs/>
          <w:sz w:val="32"/>
          <w:szCs w:val="32"/>
          <w:lang w:bidi="ar"/>
        </w:rPr>
        <w:t>（二）×××××</w:t>
      </w:r>
    </w:p>
    <w:p w:rsidR="00677890" w:rsidRPr="00677890" w:rsidRDefault="00677890" w:rsidP="00677890">
      <w:pPr>
        <w:widowControl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sz w:val="32"/>
          <w:szCs w:val="32"/>
          <w:lang w:bidi="ar"/>
        </w:rPr>
      </w:pPr>
      <w:r w:rsidRPr="00677890">
        <w:rPr>
          <w:rFonts w:ascii="Times New Roman" w:eastAsia="楷体_GB2312" w:hAnsi="Times New Roman" w:hint="eastAsia"/>
          <w:b/>
          <w:bCs/>
          <w:sz w:val="32"/>
          <w:szCs w:val="32"/>
          <w:lang w:bidi="ar"/>
        </w:rPr>
        <w:t>（三）×××××</w:t>
      </w:r>
    </w:p>
    <w:p w:rsidR="00677890" w:rsidRPr="00677890" w:rsidRDefault="00677890" w:rsidP="00677890">
      <w:pPr>
        <w:widowControl/>
        <w:spacing w:line="600" w:lineRule="exact"/>
        <w:ind w:firstLineChars="200" w:firstLine="640"/>
        <w:jc w:val="left"/>
        <w:rPr>
          <w:rFonts w:ascii="Times New Roman" w:eastAsia="黑体" w:hAnsi="Times New Roman"/>
          <w:sz w:val="28"/>
          <w:szCs w:val="28"/>
          <w:lang w:bidi="ar"/>
        </w:rPr>
      </w:pPr>
      <w:r w:rsidRPr="00677890">
        <w:rPr>
          <w:rFonts w:ascii="Times New Roman" w:eastAsia="黑体" w:hAnsi="Times New Roman" w:hint="eastAsia"/>
          <w:sz w:val="32"/>
          <w:szCs w:val="32"/>
          <w:lang w:bidi="ar"/>
        </w:rPr>
        <w:t>三、适宜区域</w:t>
      </w:r>
      <w:r w:rsidRPr="00677890">
        <w:rPr>
          <w:rFonts w:ascii="Times New Roman" w:eastAsia="黑体" w:hAnsi="Times New Roman" w:hint="eastAsia"/>
          <w:sz w:val="28"/>
          <w:szCs w:val="28"/>
          <w:lang w:bidi="ar"/>
        </w:rPr>
        <w:t>（推广应用的主要区域）</w:t>
      </w:r>
    </w:p>
    <w:p w:rsidR="00677890" w:rsidRPr="00677890" w:rsidRDefault="00677890" w:rsidP="00677890">
      <w:pPr>
        <w:widowControl/>
        <w:spacing w:line="600" w:lineRule="exact"/>
        <w:ind w:firstLineChars="200" w:firstLine="640"/>
        <w:jc w:val="left"/>
        <w:rPr>
          <w:rFonts w:ascii="Times New Roman" w:eastAsia="黑体" w:hAnsi="Times New Roman"/>
          <w:sz w:val="28"/>
          <w:szCs w:val="28"/>
          <w:lang w:bidi="ar"/>
        </w:rPr>
      </w:pPr>
      <w:r w:rsidRPr="00677890">
        <w:rPr>
          <w:rFonts w:ascii="Times New Roman" w:eastAsia="黑体" w:hAnsi="Times New Roman" w:hint="eastAsia"/>
          <w:sz w:val="32"/>
          <w:szCs w:val="32"/>
          <w:lang w:bidi="ar"/>
        </w:rPr>
        <w:t>四、注意事项</w:t>
      </w:r>
      <w:r w:rsidRPr="00677890">
        <w:rPr>
          <w:rFonts w:ascii="Times New Roman" w:eastAsia="黑体" w:hAnsi="Times New Roman" w:hint="eastAsia"/>
          <w:sz w:val="28"/>
          <w:szCs w:val="28"/>
          <w:lang w:bidi="ar"/>
        </w:rPr>
        <w:t>（在技术推广应用过程中需特别注意的环节）</w:t>
      </w:r>
    </w:p>
    <w:p w:rsidR="00677890" w:rsidRPr="00677890" w:rsidRDefault="00677890" w:rsidP="00677890">
      <w:pPr>
        <w:widowControl/>
        <w:spacing w:line="60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  <w:lang w:bidi="ar"/>
        </w:rPr>
      </w:pPr>
      <w:r w:rsidRPr="00677890">
        <w:rPr>
          <w:rFonts w:ascii="Times New Roman" w:eastAsia="黑体" w:hAnsi="Times New Roman" w:hint="eastAsia"/>
          <w:sz w:val="32"/>
          <w:szCs w:val="32"/>
          <w:lang w:bidi="ar"/>
        </w:rPr>
        <w:lastRenderedPageBreak/>
        <w:t>五、技术依托单位</w:t>
      </w:r>
      <w:r w:rsidRPr="00677890">
        <w:rPr>
          <w:rFonts w:ascii="Times New Roman" w:eastAsia="黑体" w:hAnsi="Times New Roman" w:hint="eastAsia"/>
          <w:sz w:val="28"/>
          <w:szCs w:val="28"/>
          <w:lang w:bidi="ar"/>
        </w:rPr>
        <w:t>（须与汇总表所填数量、单位一致，需列入参与技术推广的各级国家农技推广机构）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="642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1</w:t>
      </w:r>
      <w:r w:rsidRPr="00677890"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  <w:t>.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单位名称：×××××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Chars="300" w:firstLine="840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联系地址：×××××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Chars="300" w:firstLine="840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邮政编码：×××××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Chars="300" w:firstLine="840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联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 xml:space="preserve"> 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系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 xml:space="preserve"> 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人：×××××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Chars="300" w:firstLine="840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联系电话：×××××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Chars="300" w:firstLine="840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电子信箱：×××××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="642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  <w:t>2.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单位名称：×××××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Chars="300" w:firstLine="840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联系地址：×××××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Chars="300" w:firstLine="840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邮政编码：×××××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Chars="300" w:firstLine="840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联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 xml:space="preserve"> 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系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 xml:space="preserve"> 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人：×××××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Chars="300" w:firstLine="840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联系电话：×××××</w:t>
      </w:r>
    </w:p>
    <w:p w:rsidR="00677890" w:rsidRPr="00677890" w:rsidRDefault="00677890" w:rsidP="00677890">
      <w:pPr>
        <w:widowControl/>
        <w:shd w:val="clear" w:color="auto" w:fill="FFFFFF"/>
        <w:spacing w:line="560" w:lineRule="atLeast"/>
        <w:ind w:firstLineChars="300" w:firstLine="840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电子信箱：×××××</w:t>
      </w:r>
    </w:p>
    <w:p w:rsidR="00677890" w:rsidRPr="00677890" w:rsidRDefault="00677890" w:rsidP="00677890">
      <w:pPr>
        <w:rPr>
          <w:rFonts w:ascii="Times New Roman" w:hAnsi="Times New Roman"/>
        </w:rPr>
      </w:pPr>
    </w:p>
    <w:p w:rsidR="00677890" w:rsidRPr="00677890" w:rsidRDefault="00677890" w:rsidP="00677890">
      <w:pPr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0"/>
        </w:rPr>
      </w:pPr>
    </w:p>
    <w:p w:rsidR="00677890" w:rsidRPr="00677890" w:rsidRDefault="00677890" w:rsidP="00677890">
      <w:pPr>
        <w:widowControl/>
        <w:shd w:val="clear" w:color="auto" w:fill="FFFFFF"/>
        <w:spacing w:line="560" w:lineRule="atLeast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黑体" w:eastAsia="黑体" w:hAnsi="黑体" w:hint="eastAsia"/>
          <w:kern w:val="0"/>
          <w:sz w:val="28"/>
          <w:szCs w:val="28"/>
          <w:shd w:val="clear" w:color="auto" w:fill="FFFFFF"/>
          <w:lang w:bidi="ar"/>
        </w:rPr>
        <w:t>注：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（</w:t>
      </w:r>
      <w:r w:rsidRPr="00677890"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  <w:t>1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）推荐每项技术的文字数量控制在</w:t>
      </w:r>
      <w:r w:rsidRPr="00677890"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  <w:t>5000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字以内，相关证明材料齐全。</w:t>
      </w:r>
    </w:p>
    <w:p w:rsidR="00677890" w:rsidRDefault="00677890" w:rsidP="00677890">
      <w:pPr>
        <w:widowControl/>
        <w:spacing w:line="450" w:lineRule="atLeast"/>
        <w:ind w:firstLineChars="150" w:firstLine="420"/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</w:pP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（</w:t>
      </w:r>
      <w:r w:rsidRPr="00677890">
        <w:rPr>
          <w:rFonts w:ascii="Times New Roman" w:eastAsia="仿宋_GB2312" w:hAnsi="Times New Roman"/>
          <w:kern w:val="0"/>
          <w:sz w:val="28"/>
          <w:szCs w:val="28"/>
          <w:shd w:val="clear" w:color="auto" w:fill="FFFFFF"/>
          <w:lang w:bidi="ar"/>
        </w:rPr>
        <w:t>2</w:t>
      </w:r>
      <w:r w:rsidRPr="00677890">
        <w:rPr>
          <w:rFonts w:ascii="Times New Roman" w:eastAsia="仿宋_GB2312" w:hAnsi="Times New Roman" w:hint="eastAsia"/>
          <w:kern w:val="0"/>
          <w:sz w:val="28"/>
          <w:szCs w:val="28"/>
          <w:shd w:val="clear" w:color="auto" w:fill="FFFFFF"/>
          <w:lang w:bidi="ar"/>
        </w:rPr>
        <w:t>）一级标题用黑体三号字，二级标题用楷体三号字加粗，三级标题用仿宋国标四号字加粗，正文用仿宋国标四号字。</w:t>
      </w:r>
    </w:p>
    <w:p w:rsidR="00677890" w:rsidRPr="00677890" w:rsidRDefault="00677890" w:rsidP="00677890">
      <w:pPr>
        <w:widowControl/>
        <w:spacing w:line="450" w:lineRule="atLeast"/>
        <w:ind w:right="690"/>
        <w:jc w:val="left"/>
        <w:rPr>
          <w:rFonts w:ascii="Times New Roman" w:eastAsia="黑体" w:hAnsi="Times New Roman"/>
          <w:kern w:val="0"/>
          <w:sz w:val="32"/>
          <w:szCs w:val="32"/>
          <w:lang w:bidi="ar"/>
        </w:rPr>
        <w:sectPr w:rsidR="00677890" w:rsidRPr="00677890" w:rsidSect="00677890">
          <w:pgSz w:w="11906" w:h="16838"/>
          <w:pgMar w:top="1440" w:right="1797" w:bottom="1440" w:left="1797" w:header="851" w:footer="992" w:gutter="0"/>
          <w:cols w:space="720"/>
          <w:docGrid w:type="linesAndChars" w:linePitch="312"/>
        </w:sectPr>
      </w:pPr>
    </w:p>
    <w:p w:rsidR="004B30D3" w:rsidRPr="004B30D3" w:rsidRDefault="004B30D3" w:rsidP="00677890">
      <w:pPr>
        <w:widowControl/>
        <w:spacing w:line="450" w:lineRule="atLeast"/>
        <w:ind w:right="690"/>
        <w:jc w:val="left"/>
        <w:rPr>
          <w:rFonts w:ascii="Times New Roman" w:eastAsia="黑体" w:hAnsi="Times New Roman"/>
          <w:kern w:val="0"/>
          <w:sz w:val="32"/>
          <w:szCs w:val="32"/>
          <w:lang w:bidi="ar"/>
        </w:rPr>
      </w:pPr>
      <w:r w:rsidRPr="004B30D3">
        <w:rPr>
          <w:rFonts w:ascii="Times New Roman" w:eastAsia="黑体" w:hAnsi="Times New Roman" w:hint="eastAsia"/>
          <w:kern w:val="0"/>
          <w:sz w:val="32"/>
          <w:szCs w:val="32"/>
          <w:lang w:bidi="ar"/>
        </w:rPr>
        <w:lastRenderedPageBreak/>
        <w:t>附件</w:t>
      </w:r>
      <w:r w:rsidR="00336C40">
        <w:rPr>
          <w:rFonts w:ascii="Times New Roman" w:eastAsia="黑体" w:hAnsi="Times New Roman"/>
          <w:kern w:val="0"/>
          <w:sz w:val="32"/>
          <w:szCs w:val="32"/>
          <w:lang w:bidi="ar"/>
        </w:rPr>
        <w:t>3</w:t>
      </w:r>
    </w:p>
    <w:p w:rsidR="00677890" w:rsidRPr="00677890" w:rsidRDefault="00677890" w:rsidP="00677890">
      <w:pPr>
        <w:widowControl/>
        <w:spacing w:line="450" w:lineRule="atLeast"/>
        <w:ind w:right="690"/>
        <w:jc w:val="center"/>
        <w:rPr>
          <w:rFonts w:ascii="Times New Roman" w:hAnsi="Times New Roman"/>
          <w:szCs w:val="21"/>
        </w:rPr>
      </w:pPr>
      <w:r w:rsidRPr="00677890">
        <w:rPr>
          <w:rFonts w:ascii="Times New Roman" w:eastAsia="方正小标宋简体" w:hAnsi="Times New Roman"/>
          <w:bCs/>
          <w:sz w:val="44"/>
          <w:szCs w:val="44"/>
          <w:lang w:bidi="ar"/>
        </w:rPr>
        <w:t>2026</w:t>
      </w:r>
      <w:r w:rsidRPr="00677890">
        <w:rPr>
          <w:rFonts w:ascii="Times New Roman" w:eastAsia="方正小标宋简体" w:hAnsi="Times New Roman" w:hint="eastAsia"/>
          <w:bCs/>
          <w:sz w:val="44"/>
          <w:szCs w:val="44"/>
          <w:lang w:bidi="ar"/>
        </w:rPr>
        <w:t>年重点推广水产养殖品种推荐汇总表</w:t>
      </w:r>
    </w:p>
    <w:p w:rsidR="00677890" w:rsidRPr="00677890" w:rsidRDefault="00677890" w:rsidP="00677890">
      <w:pPr>
        <w:spacing w:line="360" w:lineRule="auto"/>
        <w:rPr>
          <w:rFonts w:ascii="Times New Roman" w:eastAsia="楷体_GB2312" w:hAnsi="Times New Roman"/>
          <w:color w:val="000000"/>
          <w:sz w:val="32"/>
          <w:szCs w:val="28"/>
        </w:rPr>
      </w:pPr>
      <w:r w:rsidRPr="00677890">
        <w:rPr>
          <w:rFonts w:ascii="Times New Roman" w:eastAsia="楷体_GB2312" w:hAnsi="Times New Roman" w:hint="eastAsia"/>
          <w:color w:val="000000"/>
          <w:sz w:val="32"/>
          <w:szCs w:val="28"/>
        </w:rPr>
        <w:t>推荐单位（盖章）：</w:t>
      </w:r>
    </w:p>
    <w:tbl>
      <w:tblPr>
        <w:tblpPr w:leftFromText="180" w:rightFromText="180" w:vertAnchor="text" w:horzAnchor="margin" w:tblpY="198"/>
        <w:tblW w:w="14238" w:type="dxa"/>
        <w:tblLayout w:type="fixed"/>
        <w:tblLook w:val="0000" w:firstRow="0" w:lastRow="0" w:firstColumn="0" w:lastColumn="0" w:noHBand="0" w:noVBand="0"/>
      </w:tblPr>
      <w:tblGrid>
        <w:gridCol w:w="630"/>
        <w:gridCol w:w="737"/>
        <w:gridCol w:w="760"/>
        <w:gridCol w:w="1366"/>
        <w:gridCol w:w="1418"/>
        <w:gridCol w:w="992"/>
        <w:gridCol w:w="1276"/>
        <w:gridCol w:w="708"/>
        <w:gridCol w:w="851"/>
        <w:gridCol w:w="964"/>
        <w:gridCol w:w="850"/>
        <w:gridCol w:w="709"/>
        <w:gridCol w:w="850"/>
        <w:gridCol w:w="709"/>
        <w:gridCol w:w="709"/>
        <w:gridCol w:w="709"/>
      </w:tblGrid>
      <w:tr w:rsidR="00677890" w:rsidRPr="00677890" w:rsidTr="00C81B0F">
        <w:trPr>
          <w:trHeight w:val="850"/>
        </w:trPr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品种名称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distribute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品质情况（限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30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字）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近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3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年推广规模（万尾、万亩）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品种特点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(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限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50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字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推广区域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(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限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30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字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审定或鉴定时间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是否被列为省级主导品种及年份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是否被列为农业农村部主导品种及年份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依托单位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育成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推荐单位</w:t>
            </w:r>
          </w:p>
        </w:tc>
      </w:tr>
      <w:tr w:rsidR="00677890" w:rsidRPr="00677890" w:rsidTr="00C81B0F">
        <w:trPr>
          <w:trHeight w:val="850"/>
        </w:trPr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育种（申报）单位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主要水产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技术推广机构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联系</w:t>
            </w:r>
          </w:p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</w:tr>
      <w:tr w:rsidR="00677890" w:rsidRPr="00677890" w:rsidTr="00C81B0F">
        <w:trPr>
          <w:trHeight w:val="85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677890" w:rsidRPr="00677890" w:rsidTr="00C81B0F">
        <w:trPr>
          <w:trHeight w:val="85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677890" w:rsidRPr="00677890" w:rsidTr="00C81B0F">
        <w:trPr>
          <w:trHeight w:val="85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 w:rsidR="00677890" w:rsidRPr="00677890" w:rsidRDefault="00677890" w:rsidP="00677890">
      <w:pPr>
        <w:widowControl/>
        <w:adjustRightInd w:val="0"/>
        <w:snapToGrid w:val="0"/>
        <w:spacing w:line="400" w:lineRule="exact"/>
        <w:rPr>
          <w:rFonts w:ascii="Times New Roman" w:eastAsia="方正小标宋简体" w:hAnsi="Times New Roman"/>
          <w:bCs/>
          <w:sz w:val="44"/>
          <w:szCs w:val="44"/>
          <w:lang w:bidi="ar"/>
        </w:rPr>
      </w:pPr>
      <w:r w:rsidRPr="00677890">
        <w:rPr>
          <w:rFonts w:ascii="仿宋_GB2312" w:eastAsia="仿宋_GB2312" w:hAnsi="仿宋_GB2312" w:cs="仿宋_GB2312" w:hint="eastAsia"/>
          <w:b/>
          <w:color w:val="000000"/>
          <w:kern w:val="0"/>
          <w:sz w:val="24"/>
          <w:szCs w:val="24"/>
        </w:rPr>
        <w:t>注：</w:t>
      </w:r>
      <w:r w:rsidRPr="00677890">
        <w:rPr>
          <w:rFonts w:ascii="仿宋_GB2312" w:eastAsia="仿宋_GB2312" w:hAnsi="仿宋_GB2312" w:cs="仿宋_GB2312" w:hint="eastAsia"/>
          <w:b/>
          <w:color w:val="000000"/>
          <w:kern w:val="0"/>
          <w:sz w:val="24"/>
        </w:rPr>
        <w:t>品种名称：</w:t>
      </w:r>
      <w:r w:rsidRPr="00677890">
        <w:rPr>
          <w:rFonts w:ascii="仿宋_GB2312" w:eastAsia="仿宋_GB2312" w:hAnsi="仿宋_GB2312" w:cs="仿宋_GB2312" w:hint="eastAsia"/>
          <w:bCs/>
          <w:color w:val="000000"/>
          <w:kern w:val="0"/>
          <w:sz w:val="24"/>
        </w:rPr>
        <w:t>指品种审定或鉴定的正式名称。</w:t>
      </w:r>
    </w:p>
    <w:p w:rsidR="004B30D3" w:rsidRPr="004B30D3" w:rsidRDefault="004B30D3" w:rsidP="004B30D3">
      <w:pPr>
        <w:widowControl/>
        <w:spacing w:line="450" w:lineRule="atLeast"/>
        <w:ind w:right="690"/>
        <w:jc w:val="left"/>
        <w:rPr>
          <w:rFonts w:ascii="Times New Roman" w:eastAsia="黑体" w:hAnsi="Times New Roman"/>
          <w:szCs w:val="21"/>
        </w:rPr>
      </w:pPr>
      <w:r w:rsidRPr="004B30D3">
        <w:rPr>
          <w:rFonts w:ascii="Times New Roman" w:eastAsia="黑体" w:hAnsi="Times New Roman" w:hint="eastAsia"/>
          <w:kern w:val="0"/>
          <w:sz w:val="32"/>
          <w:szCs w:val="32"/>
          <w:lang w:bidi="ar"/>
        </w:rPr>
        <w:lastRenderedPageBreak/>
        <w:t>附件</w:t>
      </w:r>
      <w:r w:rsidR="00336C40">
        <w:rPr>
          <w:rFonts w:ascii="Times New Roman" w:eastAsia="黑体" w:hAnsi="Times New Roman"/>
          <w:kern w:val="0"/>
          <w:sz w:val="32"/>
          <w:szCs w:val="32"/>
          <w:lang w:bidi="ar"/>
        </w:rPr>
        <w:t>4</w:t>
      </w:r>
    </w:p>
    <w:p w:rsidR="00677890" w:rsidRPr="00677890" w:rsidRDefault="00677890" w:rsidP="00677890">
      <w:pPr>
        <w:widowControl/>
        <w:jc w:val="center"/>
        <w:rPr>
          <w:rFonts w:ascii="Times New Roman" w:eastAsia="方正小标宋简体" w:hAnsi="Times New Roman"/>
          <w:bCs/>
          <w:sz w:val="44"/>
          <w:szCs w:val="44"/>
          <w:lang w:bidi="ar"/>
        </w:rPr>
      </w:pPr>
      <w:r w:rsidRPr="00677890">
        <w:rPr>
          <w:rFonts w:ascii="Times New Roman" w:eastAsia="方正小标宋简体" w:hAnsi="Times New Roman"/>
          <w:bCs/>
          <w:sz w:val="44"/>
          <w:szCs w:val="44"/>
          <w:lang w:bidi="ar"/>
        </w:rPr>
        <w:t>2026</w:t>
      </w:r>
      <w:r w:rsidRPr="00677890">
        <w:rPr>
          <w:rFonts w:ascii="Times New Roman" w:eastAsia="方正小标宋简体" w:hAnsi="Times New Roman" w:hint="eastAsia"/>
          <w:bCs/>
          <w:sz w:val="44"/>
          <w:szCs w:val="44"/>
          <w:lang w:bidi="ar"/>
        </w:rPr>
        <w:t>年重点推广水产养殖技术推荐汇总表</w:t>
      </w:r>
    </w:p>
    <w:p w:rsidR="00677890" w:rsidRPr="00677890" w:rsidRDefault="00677890" w:rsidP="00677890">
      <w:pPr>
        <w:spacing w:line="360" w:lineRule="auto"/>
        <w:rPr>
          <w:rFonts w:ascii="Times New Roman" w:eastAsia="楷体_GB2312" w:hAnsi="Times New Roman"/>
          <w:color w:val="000000"/>
          <w:sz w:val="32"/>
          <w:szCs w:val="28"/>
        </w:rPr>
      </w:pPr>
      <w:r w:rsidRPr="00677890">
        <w:rPr>
          <w:rFonts w:ascii="Times New Roman" w:eastAsia="楷体_GB2312" w:hAnsi="Times New Roman" w:hint="eastAsia"/>
          <w:color w:val="000000"/>
          <w:sz w:val="32"/>
          <w:szCs w:val="28"/>
        </w:rPr>
        <w:t>推荐单位（盖章）：</w:t>
      </w:r>
    </w:p>
    <w:tbl>
      <w:tblPr>
        <w:tblW w:w="15077" w:type="dxa"/>
        <w:jc w:val="center"/>
        <w:tblLayout w:type="fixed"/>
        <w:tblLook w:val="0000" w:firstRow="0" w:lastRow="0" w:firstColumn="0" w:lastColumn="0" w:noHBand="0" w:noVBand="0"/>
      </w:tblPr>
      <w:tblGrid>
        <w:gridCol w:w="779"/>
        <w:gridCol w:w="776"/>
        <w:gridCol w:w="850"/>
        <w:gridCol w:w="1134"/>
        <w:gridCol w:w="1134"/>
        <w:gridCol w:w="992"/>
        <w:gridCol w:w="1134"/>
        <w:gridCol w:w="907"/>
        <w:gridCol w:w="1134"/>
        <w:gridCol w:w="964"/>
        <w:gridCol w:w="1162"/>
        <w:gridCol w:w="851"/>
        <w:gridCol w:w="1161"/>
        <w:gridCol w:w="965"/>
        <w:gridCol w:w="1134"/>
      </w:tblGrid>
      <w:tr w:rsidR="00677890" w:rsidRPr="00677890" w:rsidTr="00C81B0F">
        <w:trPr>
          <w:trHeight w:val="1247"/>
          <w:jc w:val="center"/>
        </w:trPr>
        <w:tc>
          <w:tcPr>
            <w:tcW w:w="7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黑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黑体" w:hint="eastAsia"/>
                <w:color w:val="000000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黑体" w:hint="eastAsia"/>
                <w:color w:val="000000"/>
                <w:kern w:val="0"/>
                <w:sz w:val="24"/>
                <w:szCs w:val="24"/>
              </w:rPr>
              <w:t>技术</w:t>
            </w:r>
          </w:p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黑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黑体" w:hint="eastAsia"/>
                <w:color w:val="000000"/>
                <w:kern w:val="0"/>
                <w:sz w:val="24"/>
                <w:szCs w:val="24"/>
              </w:rPr>
              <w:t>解决的主要问题（限</w:t>
            </w:r>
            <w:r w:rsidRPr="00677890"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  <w:t>50</w:t>
            </w:r>
            <w:r w:rsidRPr="00677890">
              <w:rPr>
                <w:rFonts w:ascii="Times New Roman" w:eastAsia="黑体" w:hAnsi="黑体" w:hint="eastAsia"/>
                <w:color w:val="000000"/>
                <w:kern w:val="0"/>
                <w:sz w:val="24"/>
                <w:szCs w:val="24"/>
              </w:rPr>
              <w:t>字）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黑体" w:hint="eastAsia"/>
                <w:color w:val="000000"/>
                <w:kern w:val="0"/>
                <w:sz w:val="24"/>
                <w:szCs w:val="24"/>
              </w:rPr>
              <w:t>核心及配套技术及</w:t>
            </w:r>
            <w:r w:rsidRPr="00677890"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  <w:t>特点</w:t>
            </w:r>
            <w:r w:rsidRPr="00677890">
              <w:rPr>
                <w:rFonts w:ascii="Times New Roman" w:eastAsia="黑体" w:hAnsi="黑体" w:hint="eastAsia"/>
                <w:color w:val="000000"/>
                <w:kern w:val="0"/>
                <w:sz w:val="24"/>
                <w:szCs w:val="24"/>
              </w:rPr>
              <w:t>（限</w:t>
            </w:r>
            <w:r w:rsidRPr="00677890"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  <w:t>200</w:t>
            </w:r>
            <w:r w:rsidRPr="00677890">
              <w:rPr>
                <w:rFonts w:ascii="Times New Roman" w:eastAsia="黑体" w:hAnsi="黑体" w:hint="eastAsia"/>
                <w:color w:val="000000"/>
                <w:kern w:val="0"/>
                <w:sz w:val="24"/>
                <w:szCs w:val="24"/>
              </w:rPr>
              <w:t>字）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推广区域及成效（限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50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字）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技术特点（限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30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字）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获奖情况（不超过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项）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是否被列为省级主推技术及年份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是否被列为农业农村部主推技术及年份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技术依托单位（需包含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水产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技术</w:t>
            </w:r>
            <w:r w:rsidRPr="00677890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推广机构</w:t>
            </w: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技术联系人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推荐单位</w:t>
            </w:r>
          </w:p>
        </w:tc>
      </w:tr>
      <w:tr w:rsidR="00677890" w:rsidRPr="00677890" w:rsidTr="00C81B0F">
        <w:trPr>
          <w:trHeight w:val="850"/>
          <w:jc w:val="center"/>
        </w:trPr>
        <w:tc>
          <w:tcPr>
            <w:tcW w:w="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联系</w:t>
            </w:r>
          </w:p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联系</w:t>
            </w:r>
          </w:p>
          <w:p w:rsidR="00677890" w:rsidRPr="00677890" w:rsidRDefault="00677890" w:rsidP="0067789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</w:tr>
      <w:tr w:rsidR="00677890" w:rsidRPr="00677890" w:rsidTr="00C81B0F">
        <w:trPr>
          <w:trHeight w:val="1191"/>
          <w:jc w:val="center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77890" w:rsidRPr="00677890" w:rsidTr="00C81B0F">
        <w:trPr>
          <w:trHeight w:val="1191"/>
          <w:jc w:val="center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77890" w:rsidRPr="00677890" w:rsidTr="00C81B0F">
        <w:trPr>
          <w:trHeight w:val="1191"/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677890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77890" w:rsidRPr="00677890" w:rsidRDefault="00677890" w:rsidP="00677890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BA66C2" w:rsidRDefault="00BA66C2" w:rsidP="00677890">
      <w:pPr>
        <w:widowControl/>
        <w:jc w:val="center"/>
        <w:rPr>
          <w:rFonts w:ascii="Times New Roman" w:hAnsi="Times New Roman"/>
        </w:rPr>
      </w:pPr>
    </w:p>
    <w:sectPr w:rsidR="00BA66C2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4BF0" w:rsidRDefault="00474BF0"/>
  </w:endnote>
  <w:endnote w:type="continuationSeparator" w:id="0">
    <w:p w:rsidR="00474BF0" w:rsidRDefault="00474B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4BF0" w:rsidRDefault="00474BF0"/>
  </w:footnote>
  <w:footnote w:type="continuationSeparator" w:id="0">
    <w:p w:rsidR="00474BF0" w:rsidRDefault="00474BF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1MjU4NTVjYjJjNTQ5YjYyNGU5ZDZmMjEzZTIzMGMifQ=="/>
  </w:docVars>
  <w:rsids>
    <w:rsidRoot w:val="001F0793"/>
    <w:rsid w:val="00006714"/>
    <w:rsid w:val="000248C3"/>
    <w:rsid w:val="00032776"/>
    <w:rsid w:val="000642F0"/>
    <w:rsid w:val="00064EC1"/>
    <w:rsid w:val="00067BFA"/>
    <w:rsid w:val="000928D3"/>
    <w:rsid w:val="000A4B1D"/>
    <w:rsid w:val="000B24E4"/>
    <w:rsid w:val="000C3FE5"/>
    <w:rsid w:val="00144DD8"/>
    <w:rsid w:val="00185DFA"/>
    <w:rsid w:val="001D0D1F"/>
    <w:rsid w:val="001D21A9"/>
    <w:rsid w:val="001F0793"/>
    <w:rsid w:val="00202B95"/>
    <w:rsid w:val="0021403F"/>
    <w:rsid w:val="002321FF"/>
    <w:rsid w:val="002627F7"/>
    <w:rsid w:val="00297F7B"/>
    <w:rsid w:val="002A1E42"/>
    <w:rsid w:val="002B5EBF"/>
    <w:rsid w:val="002E1C35"/>
    <w:rsid w:val="00336C40"/>
    <w:rsid w:val="003846EC"/>
    <w:rsid w:val="003B55B3"/>
    <w:rsid w:val="003F3015"/>
    <w:rsid w:val="003F5204"/>
    <w:rsid w:val="00434545"/>
    <w:rsid w:val="004533C0"/>
    <w:rsid w:val="00474BF0"/>
    <w:rsid w:val="0048721A"/>
    <w:rsid w:val="00493047"/>
    <w:rsid w:val="004B30D3"/>
    <w:rsid w:val="004D44BE"/>
    <w:rsid w:val="004F600A"/>
    <w:rsid w:val="0053176C"/>
    <w:rsid w:val="00534BF8"/>
    <w:rsid w:val="00534DAC"/>
    <w:rsid w:val="00537817"/>
    <w:rsid w:val="005A1C3E"/>
    <w:rsid w:val="005B6D35"/>
    <w:rsid w:val="005E0037"/>
    <w:rsid w:val="005E740B"/>
    <w:rsid w:val="005F1CAB"/>
    <w:rsid w:val="00605A09"/>
    <w:rsid w:val="00632345"/>
    <w:rsid w:val="0064452E"/>
    <w:rsid w:val="00666ECD"/>
    <w:rsid w:val="00677890"/>
    <w:rsid w:val="00684ACE"/>
    <w:rsid w:val="006E3B61"/>
    <w:rsid w:val="006F1C8F"/>
    <w:rsid w:val="006F20DB"/>
    <w:rsid w:val="00701E83"/>
    <w:rsid w:val="00722D60"/>
    <w:rsid w:val="00723431"/>
    <w:rsid w:val="00766D48"/>
    <w:rsid w:val="0077603F"/>
    <w:rsid w:val="007C4075"/>
    <w:rsid w:val="007D0D55"/>
    <w:rsid w:val="00815754"/>
    <w:rsid w:val="008213AD"/>
    <w:rsid w:val="00871C0D"/>
    <w:rsid w:val="008C1E18"/>
    <w:rsid w:val="008E5BBD"/>
    <w:rsid w:val="00912468"/>
    <w:rsid w:val="0091601D"/>
    <w:rsid w:val="00917CD0"/>
    <w:rsid w:val="009421FB"/>
    <w:rsid w:val="00993C81"/>
    <w:rsid w:val="009D6446"/>
    <w:rsid w:val="009E63DD"/>
    <w:rsid w:val="00A118FA"/>
    <w:rsid w:val="00A631C6"/>
    <w:rsid w:val="00A67DA8"/>
    <w:rsid w:val="00A74000"/>
    <w:rsid w:val="00A80A2E"/>
    <w:rsid w:val="00A86667"/>
    <w:rsid w:val="00A953B8"/>
    <w:rsid w:val="00AA680B"/>
    <w:rsid w:val="00AB1883"/>
    <w:rsid w:val="00B066FD"/>
    <w:rsid w:val="00B110C9"/>
    <w:rsid w:val="00B83A91"/>
    <w:rsid w:val="00BA66C2"/>
    <w:rsid w:val="00BA72FC"/>
    <w:rsid w:val="00BE79E6"/>
    <w:rsid w:val="00C0385F"/>
    <w:rsid w:val="00C3764B"/>
    <w:rsid w:val="00C95927"/>
    <w:rsid w:val="00CF19A5"/>
    <w:rsid w:val="00D1287A"/>
    <w:rsid w:val="00D14504"/>
    <w:rsid w:val="00D332F3"/>
    <w:rsid w:val="00D35DAA"/>
    <w:rsid w:val="00E260AE"/>
    <w:rsid w:val="00E3501D"/>
    <w:rsid w:val="00E411AF"/>
    <w:rsid w:val="00E57C78"/>
    <w:rsid w:val="00E705D0"/>
    <w:rsid w:val="00E71E92"/>
    <w:rsid w:val="00E80F64"/>
    <w:rsid w:val="00ED5C11"/>
    <w:rsid w:val="00EF79DE"/>
    <w:rsid w:val="00F166AA"/>
    <w:rsid w:val="00F23472"/>
    <w:rsid w:val="00F3547C"/>
    <w:rsid w:val="00F47B43"/>
    <w:rsid w:val="00F81C23"/>
    <w:rsid w:val="00F9419F"/>
    <w:rsid w:val="00FA61DF"/>
    <w:rsid w:val="00FC1BEE"/>
    <w:rsid w:val="00FC3F4D"/>
    <w:rsid w:val="00FC5326"/>
    <w:rsid w:val="00FE1B57"/>
    <w:rsid w:val="00FF0746"/>
    <w:rsid w:val="01BB0860"/>
    <w:rsid w:val="0B4A2EDC"/>
    <w:rsid w:val="10DC3299"/>
    <w:rsid w:val="28EE188A"/>
    <w:rsid w:val="349B1E4E"/>
    <w:rsid w:val="53720CF0"/>
    <w:rsid w:val="67E81E4D"/>
    <w:rsid w:val="695210D1"/>
    <w:rsid w:val="6CBF4CFF"/>
    <w:rsid w:val="73C66A4D"/>
    <w:rsid w:val="744B285D"/>
    <w:rsid w:val="7A5C0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6BA8B53-8A49-4C25-B450-8E788826E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宋体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Hyperlink"/>
    <w:unhideWhenUsed/>
    <w:qFormat/>
    <w:rPr>
      <w:color w:val="000000"/>
      <w:u w:val="none"/>
    </w:rPr>
  </w:style>
  <w:style w:type="character" w:styleId="af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等线" w:eastAsia="等线" w:hAnsi="等线" w:cs="Times New Roman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等线" w:eastAsia="等线" w:hAnsi="等线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等线" w:eastAsia="等线" w:hAnsi="等线" w:cs="Times New Roman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等线" w:eastAsia="等线" w:hAnsi="等线" w:cs="Times New Roman"/>
      <w:kern w:val="2"/>
      <w:sz w:val="18"/>
      <w:szCs w:val="18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等线" w:eastAsia="等线" w:hAnsi="等线" w:cs="Times New Roman"/>
      <w:b/>
      <w:bCs/>
      <w:kern w:val="2"/>
      <w:sz w:val="21"/>
      <w:szCs w:val="22"/>
    </w:rPr>
  </w:style>
  <w:style w:type="paragraph" w:styleId="af0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DC3A0B-BDDB-4BE4-BEF0-5E5ED4D9E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253</Words>
  <Characters>1445</Characters>
  <Application>Microsoft Office Word</Application>
  <DocSecurity>0</DocSecurity>
  <Lines>12</Lines>
  <Paragraphs>3</Paragraphs>
  <ScaleCrop>false</ScaleCrop>
  <Company>Microsoft</Company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胡红浪</dc:creator>
  <cp:lastModifiedBy>张  龙</cp:lastModifiedBy>
  <cp:revision>16</cp:revision>
  <dcterms:created xsi:type="dcterms:W3CDTF">2024-06-11T02:47:00Z</dcterms:created>
  <dcterms:modified xsi:type="dcterms:W3CDTF">2025-06-13T06:50:00Z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7D012204F05A45BFB90594D65977607F</vt:lpwstr>
  </property>
</Properties>
</file>